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CF2F6E" w14:textId="77777777" w:rsidR="00BB48EA" w:rsidRDefault="00BD0541">
      <w:pPr>
        <w:pStyle w:val="a3"/>
        <w:spacing w:before="66"/>
      </w:pPr>
      <w:r>
        <w:rPr>
          <w:color w:val="464B54"/>
          <w:shd w:val="clear" w:color="auto" w:fill="FFFF00"/>
        </w:rPr>
        <w:t>"Материально-техническое</w:t>
      </w:r>
      <w:r>
        <w:rPr>
          <w:color w:val="464B54"/>
          <w:spacing w:val="-6"/>
          <w:shd w:val="clear" w:color="auto" w:fill="FFFF00"/>
        </w:rPr>
        <w:t xml:space="preserve"> </w:t>
      </w:r>
      <w:r>
        <w:rPr>
          <w:color w:val="464B54"/>
          <w:shd w:val="clear" w:color="auto" w:fill="FFFF00"/>
        </w:rPr>
        <w:t>обеспечение</w:t>
      </w:r>
      <w:r>
        <w:rPr>
          <w:color w:val="464B54"/>
          <w:spacing w:val="-6"/>
          <w:shd w:val="clear" w:color="auto" w:fill="FFFF00"/>
        </w:rPr>
        <w:t xml:space="preserve"> </w:t>
      </w:r>
      <w:r>
        <w:rPr>
          <w:color w:val="464B54"/>
          <w:shd w:val="clear" w:color="auto" w:fill="FFFF00"/>
        </w:rPr>
        <w:t>и</w:t>
      </w:r>
      <w:r>
        <w:rPr>
          <w:color w:val="464B54"/>
          <w:spacing w:val="-5"/>
          <w:shd w:val="clear" w:color="auto" w:fill="FFFF00"/>
        </w:rPr>
        <w:t xml:space="preserve"> </w:t>
      </w:r>
      <w:r>
        <w:rPr>
          <w:color w:val="464B54"/>
          <w:shd w:val="clear" w:color="auto" w:fill="FFFF00"/>
        </w:rPr>
        <w:t>оснащенность</w:t>
      </w:r>
      <w:r>
        <w:rPr>
          <w:color w:val="464B54"/>
          <w:spacing w:val="-5"/>
          <w:shd w:val="clear" w:color="auto" w:fill="FFFF00"/>
        </w:rPr>
        <w:t xml:space="preserve"> </w:t>
      </w:r>
      <w:r>
        <w:rPr>
          <w:color w:val="464B54"/>
          <w:shd w:val="clear" w:color="auto" w:fill="FFFF00"/>
        </w:rPr>
        <w:t>образовательного</w:t>
      </w:r>
      <w:r>
        <w:rPr>
          <w:color w:val="464B54"/>
          <w:spacing w:val="-5"/>
          <w:shd w:val="clear" w:color="auto" w:fill="FFFF00"/>
        </w:rPr>
        <w:t xml:space="preserve"> </w:t>
      </w:r>
      <w:r>
        <w:rPr>
          <w:color w:val="464B54"/>
          <w:shd w:val="clear" w:color="auto" w:fill="FFFF00"/>
        </w:rPr>
        <w:t>процесса"</w:t>
      </w:r>
    </w:p>
    <w:p w14:paraId="745B57CA" w14:textId="77777777" w:rsidR="00BB48EA" w:rsidRDefault="00BB48EA">
      <w:pPr>
        <w:pStyle w:val="a3"/>
        <w:spacing w:before="3"/>
        <w:ind w:left="0"/>
        <w:rPr>
          <w:sz w:val="18"/>
        </w:rPr>
      </w:pPr>
    </w:p>
    <w:p w14:paraId="6F43CF80" w14:textId="2DC85522" w:rsidR="00BB48EA" w:rsidRDefault="00BD0541">
      <w:pPr>
        <w:pStyle w:val="a3"/>
        <w:spacing w:before="90"/>
      </w:pPr>
      <w:r>
        <w:rPr>
          <w:b/>
          <w:color w:val="464B54"/>
          <w:shd w:val="clear" w:color="auto" w:fill="D2D2D2"/>
        </w:rPr>
        <w:t>Отделение</w:t>
      </w:r>
      <w:r>
        <w:rPr>
          <w:color w:val="464B54"/>
          <w:shd w:val="clear" w:color="auto" w:fill="D2D2D2"/>
        </w:rPr>
        <w:t>:</w:t>
      </w:r>
      <w:r>
        <w:rPr>
          <w:color w:val="464B54"/>
          <w:spacing w:val="-3"/>
        </w:rPr>
        <w:t xml:space="preserve"> </w:t>
      </w:r>
      <w:r>
        <w:rPr>
          <w:color w:val="464B54"/>
        </w:rPr>
        <w:t>дошкольное</w:t>
      </w:r>
      <w:r>
        <w:rPr>
          <w:color w:val="464B54"/>
          <w:spacing w:val="-4"/>
        </w:rPr>
        <w:t xml:space="preserve"> </w:t>
      </w:r>
      <w:r>
        <w:rPr>
          <w:color w:val="464B54"/>
        </w:rPr>
        <w:t>отделение</w:t>
      </w:r>
      <w:r>
        <w:rPr>
          <w:color w:val="464B54"/>
          <w:spacing w:val="-2"/>
        </w:rPr>
        <w:t xml:space="preserve"> </w:t>
      </w:r>
      <w:r>
        <w:rPr>
          <w:color w:val="464B54"/>
        </w:rPr>
        <w:t>детский</w:t>
      </w:r>
      <w:r>
        <w:rPr>
          <w:color w:val="464B54"/>
          <w:spacing w:val="-3"/>
        </w:rPr>
        <w:t xml:space="preserve"> </w:t>
      </w:r>
      <w:r>
        <w:rPr>
          <w:color w:val="464B54"/>
        </w:rPr>
        <w:t>сад</w:t>
      </w:r>
      <w:r>
        <w:rPr>
          <w:color w:val="464B54"/>
          <w:spacing w:val="-2"/>
        </w:rPr>
        <w:t xml:space="preserve"> </w:t>
      </w:r>
      <w:r w:rsidR="004E57CB">
        <w:rPr>
          <w:color w:val="464B54"/>
        </w:rPr>
        <w:t>№27</w:t>
      </w:r>
    </w:p>
    <w:p w14:paraId="177C49BA" w14:textId="77777777" w:rsidR="00BB48EA" w:rsidRDefault="00BB48EA">
      <w:pPr>
        <w:pStyle w:val="a3"/>
        <w:spacing w:before="8"/>
        <w:ind w:left="0"/>
        <w:rPr>
          <w:sz w:val="18"/>
        </w:rPr>
      </w:pPr>
    </w:p>
    <w:p w14:paraId="16253186" w14:textId="1AD205E1" w:rsidR="00BB48EA" w:rsidRDefault="00373C11">
      <w:pPr>
        <w:pStyle w:val="1"/>
      </w:pPr>
      <w:r>
        <w:rPr>
          <w:color w:val="464B54"/>
          <w:shd w:val="clear" w:color="auto" w:fill="D2D2D2"/>
        </w:rPr>
        <w:t>о</w:t>
      </w:r>
      <w:r w:rsidR="00BD0541">
        <w:rPr>
          <w:color w:val="464B54"/>
          <w:shd w:val="clear" w:color="auto" w:fill="D2D2D2"/>
        </w:rPr>
        <w:t>борудованные</w:t>
      </w:r>
      <w:r w:rsidR="00BD0541">
        <w:rPr>
          <w:color w:val="464B54"/>
          <w:spacing w:val="-3"/>
          <w:shd w:val="clear" w:color="auto" w:fill="D2D2D2"/>
        </w:rPr>
        <w:t xml:space="preserve"> </w:t>
      </w:r>
      <w:r w:rsidR="00BD0541">
        <w:rPr>
          <w:color w:val="464B54"/>
          <w:shd w:val="clear" w:color="auto" w:fill="D2D2D2"/>
        </w:rPr>
        <w:t>кабинеты:</w:t>
      </w:r>
    </w:p>
    <w:p w14:paraId="2BE9AA10" w14:textId="77777777" w:rsidR="00BB48EA" w:rsidRDefault="00BB48EA" w:rsidP="00373C11">
      <w:pPr>
        <w:pStyle w:val="a3"/>
        <w:ind w:left="0"/>
        <w:rPr>
          <w:b/>
          <w:sz w:val="25"/>
        </w:rPr>
      </w:pPr>
    </w:p>
    <w:p w14:paraId="663CB3A4" w14:textId="66AE1A89" w:rsidR="00373C11" w:rsidRDefault="00BD0541" w:rsidP="001E0D93">
      <w:pPr>
        <w:pStyle w:val="a3"/>
        <w:spacing w:line="276" w:lineRule="auto"/>
        <w:rPr>
          <w:color w:val="464B54"/>
        </w:rPr>
      </w:pPr>
      <w:r>
        <w:rPr>
          <w:color w:val="464B54"/>
        </w:rPr>
        <w:t>Кабинет</w:t>
      </w:r>
      <w:r>
        <w:rPr>
          <w:color w:val="464B54"/>
          <w:spacing w:val="-1"/>
        </w:rPr>
        <w:t xml:space="preserve"> </w:t>
      </w:r>
      <w:r>
        <w:rPr>
          <w:color w:val="464B54"/>
        </w:rPr>
        <w:t>логопеда</w:t>
      </w:r>
    </w:p>
    <w:p w14:paraId="4C87E087" w14:textId="13BD74F6" w:rsidR="00373C11" w:rsidRDefault="00373C11" w:rsidP="001E0D93">
      <w:pPr>
        <w:pStyle w:val="a3"/>
        <w:spacing w:line="276" w:lineRule="auto"/>
        <w:rPr>
          <w:color w:val="464B54"/>
        </w:rPr>
      </w:pPr>
      <w:r>
        <w:rPr>
          <w:color w:val="464B54"/>
        </w:rPr>
        <w:t>Кабинет рисования</w:t>
      </w:r>
    </w:p>
    <w:p w14:paraId="41C49636" w14:textId="5A2A032B" w:rsidR="00373C11" w:rsidRDefault="00373C11" w:rsidP="001E0D93">
      <w:pPr>
        <w:pStyle w:val="a3"/>
        <w:spacing w:line="276" w:lineRule="auto"/>
        <w:rPr>
          <w:color w:val="464B54"/>
        </w:rPr>
      </w:pPr>
      <w:r>
        <w:rPr>
          <w:color w:val="464B54"/>
        </w:rPr>
        <w:t xml:space="preserve">Кабинет </w:t>
      </w:r>
      <w:r w:rsidR="004E57CB">
        <w:rPr>
          <w:color w:val="464B54"/>
        </w:rPr>
        <w:t>сенсорного развития</w:t>
      </w:r>
    </w:p>
    <w:p w14:paraId="403CEF7B" w14:textId="5B0B93D0" w:rsidR="00373C11" w:rsidRDefault="00373C11" w:rsidP="001E0D93">
      <w:pPr>
        <w:pStyle w:val="a3"/>
        <w:spacing w:line="276" w:lineRule="auto"/>
      </w:pPr>
      <w:r>
        <w:rPr>
          <w:color w:val="464B54"/>
        </w:rPr>
        <w:t xml:space="preserve">Кабинет </w:t>
      </w:r>
      <w:r w:rsidR="004E57CB">
        <w:rPr>
          <w:color w:val="464B54"/>
        </w:rPr>
        <w:t>психолога</w:t>
      </w:r>
    </w:p>
    <w:p w14:paraId="6DFEB461" w14:textId="77777777" w:rsidR="00373C11" w:rsidRDefault="00373C11" w:rsidP="001E0D93">
      <w:pPr>
        <w:spacing w:line="276" w:lineRule="auto"/>
        <w:ind w:left="102" w:right="1814"/>
        <w:rPr>
          <w:color w:val="464B54"/>
          <w:sz w:val="24"/>
        </w:rPr>
      </w:pPr>
      <w:r>
        <w:rPr>
          <w:color w:val="464B54"/>
          <w:sz w:val="24"/>
        </w:rPr>
        <w:t>Музыкальный зал</w:t>
      </w:r>
    </w:p>
    <w:p w14:paraId="02EE98C7" w14:textId="77777777" w:rsidR="00BB48EA" w:rsidRDefault="00BB48EA" w:rsidP="00373C11">
      <w:pPr>
        <w:pStyle w:val="a3"/>
        <w:ind w:left="0"/>
        <w:rPr>
          <w:sz w:val="18"/>
        </w:rPr>
      </w:pPr>
    </w:p>
    <w:p w14:paraId="50971F9F" w14:textId="77777777" w:rsidR="00373C11" w:rsidRDefault="00BD0541" w:rsidP="00373C11">
      <w:pPr>
        <w:spacing w:before="90" w:line="501" w:lineRule="auto"/>
        <w:ind w:left="102" w:right="1815"/>
        <w:rPr>
          <w:color w:val="464B54"/>
          <w:spacing w:val="-57"/>
          <w:sz w:val="24"/>
        </w:rPr>
      </w:pPr>
      <w:r>
        <w:rPr>
          <w:b/>
          <w:color w:val="464B54"/>
          <w:sz w:val="24"/>
          <w:shd w:val="clear" w:color="auto" w:fill="D2D2D2"/>
        </w:rPr>
        <w:t>объекты для проведения</w:t>
      </w:r>
      <w:r w:rsidR="00373C11">
        <w:rPr>
          <w:b/>
          <w:color w:val="464B54"/>
          <w:sz w:val="24"/>
          <w:shd w:val="clear" w:color="auto" w:fill="D2D2D2"/>
        </w:rPr>
        <w:t xml:space="preserve"> образовательной деятельности</w:t>
      </w:r>
      <w:r>
        <w:rPr>
          <w:color w:val="464B54"/>
          <w:sz w:val="24"/>
        </w:rPr>
        <w:t>:</w:t>
      </w:r>
      <w:r>
        <w:rPr>
          <w:color w:val="464B54"/>
          <w:spacing w:val="-57"/>
          <w:sz w:val="24"/>
        </w:rPr>
        <w:t xml:space="preserve"> </w:t>
      </w:r>
    </w:p>
    <w:p w14:paraId="1667CDF5" w14:textId="50A4F5D8" w:rsidR="00BB48EA" w:rsidRDefault="00373C11" w:rsidP="00373C11">
      <w:pPr>
        <w:ind w:left="102" w:right="1814"/>
        <w:rPr>
          <w:color w:val="464B54"/>
          <w:sz w:val="24"/>
        </w:rPr>
      </w:pPr>
      <w:r>
        <w:rPr>
          <w:color w:val="464B54"/>
          <w:sz w:val="24"/>
        </w:rPr>
        <w:t>Г</w:t>
      </w:r>
      <w:r w:rsidR="00BD0541">
        <w:rPr>
          <w:color w:val="464B54"/>
          <w:sz w:val="24"/>
        </w:rPr>
        <w:t>рупповые</w:t>
      </w:r>
      <w:r w:rsidR="00BD0541">
        <w:rPr>
          <w:color w:val="464B54"/>
          <w:spacing w:val="-2"/>
          <w:sz w:val="24"/>
        </w:rPr>
        <w:t xml:space="preserve"> </w:t>
      </w:r>
      <w:r w:rsidR="00BD0541">
        <w:rPr>
          <w:color w:val="464B54"/>
          <w:sz w:val="24"/>
        </w:rPr>
        <w:t>помещения</w:t>
      </w:r>
    </w:p>
    <w:p w14:paraId="2865C439" w14:textId="77777777" w:rsidR="00373C11" w:rsidRDefault="00373C11" w:rsidP="00373C11">
      <w:pPr>
        <w:ind w:left="102" w:right="1814"/>
        <w:rPr>
          <w:sz w:val="24"/>
        </w:rPr>
      </w:pPr>
    </w:p>
    <w:p w14:paraId="2754E44F" w14:textId="77777777" w:rsidR="00BB48EA" w:rsidRDefault="00BD0541">
      <w:pPr>
        <w:pStyle w:val="1"/>
        <w:spacing w:before="3"/>
      </w:pPr>
      <w:r>
        <w:rPr>
          <w:color w:val="464B54"/>
          <w:shd w:val="clear" w:color="auto" w:fill="D2D2D2"/>
        </w:rPr>
        <w:t>библиотека</w:t>
      </w:r>
      <w:r>
        <w:rPr>
          <w:color w:val="464B54"/>
          <w:spacing w:val="-1"/>
          <w:shd w:val="clear" w:color="auto" w:fill="D2D2D2"/>
        </w:rPr>
        <w:t xml:space="preserve"> </w:t>
      </w:r>
      <w:r>
        <w:rPr>
          <w:color w:val="464B54"/>
          <w:shd w:val="clear" w:color="auto" w:fill="D2D2D2"/>
        </w:rPr>
        <w:t>(указать):</w:t>
      </w:r>
    </w:p>
    <w:p w14:paraId="7EC76CEF" w14:textId="77777777" w:rsidR="00BB48EA" w:rsidRDefault="00BB48EA">
      <w:pPr>
        <w:pStyle w:val="a3"/>
        <w:spacing w:before="8"/>
        <w:ind w:left="0"/>
        <w:rPr>
          <w:b/>
          <w:sz w:val="25"/>
        </w:rPr>
      </w:pPr>
    </w:p>
    <w:p w14:paraId="43AAFC8B" w14:textId="2127C927" w:rsidR="00BB48EA" w:rsidRDefault="00373C11">
      <w:pPr>
        <w:pStyle w:val="a3"/>
        <w:spacing w:before="1"/>
      </w:pPr>
      <w:r>
        <w:rPr>
          <w:color w:val="464B54"/>
        </w:rPr>
        <w:t>Р</w:t>
      </w:r>
      <w:r w:rsidR="00BD0541">
        <w:rPr>
          <w:color w:val="464B54"/>
        </w:rPr>
        <w:t>азмещена</w:t>
      </w:r>
      <w:r w:rsidR="00BD0541">
        <w:rPr>
          <w:color w:val="464B54"/>
          <w:spacing w:val="-3"/>
        </w:rPr>
        <w:t xml:space="preserve"> </w:t>
      </w:r>
      <w:r w:rsidR="00BD0541">
        <w:rPr>
          <w:color w:val="464B54"/>
        </w:rPr>
        <w:t>в</w:t>
      </w:r>
      <w:r w:rsidR="00BD0541">
        <w:rPr>
          <w:color w:val="464B54"/>
          <w:spacing w:val="-2"/>
        </w:rPr>
        <w:t xml:space="preserve"> </w:t>
      </w:r>
      <w:r w:rsidR="00BD0541">
        <w:rPr>
          <w:color w:val="464B54"/>
        </w:rPr>
        <w:t>методическом</w:t>
      </w:r>
      <w:r w:rsidR="00BD0541">
        <w:rPr>
          <w:color w:val="464B54"/>
          <w:spacing w:val="-2"/>
        </w:rPr>
        <w:t xml:space="preserve"> </w:t>
      </w:r>
      <w:r w:rsidR="00BD0541">
        <w:rPr>
          <w:color w:val="464B54"/>
        </w:rPr>
        <w:t>кабинете</w:t>
      </w:r>
    </w:p>
    <w:p w14:paraId="11A733BF" w14:textId="77777777" w:rsidR="00BB48EA" w:rsidRDefault="00BB48EA">
      <w:pPr>
        <w:pStyle w:val="a3"/>
        <w:spacing w:before="8"/>
        <w:ind w:left="0"/>
        <w:rPr>
          <w:sz w:val="18"/>
        </w:rPr>
      </w:pPr>
    </w:p>
    <w:p w14:paraId="5678D24B" w14:textId="77777777" w:rsidR="00BB48EA" w:rsidRDefault="00BD0541">
      <w:pPr>
        <w:pStyle w:val="1"/>
      </w:pPr>
      <w:r>
        <w:rPr>
          <w:color w:val="464B54"/>
          <w:shd w:val="clear" w:color="auto" w:fill="D2D2D2"/>
        </w:rPr>
        <w:t>объекты</w:t>
      </w:r>
      <w:r>
        <w:rPr>
          <w:color w:val="464B54"/>
          <w:spacing w:val="-2"/>
          <w:shd w:val="clear" w:color="auto" w:fill="D2D2D2"/>
        </w:rPr>
        <w:t xml:space="preserve"> </w:t>
      </w:r>
      <w:r>
        <w:rPr>
          <w:color w:val="464B54"/>
          <w:shd w:val="clear" w:color="auto" w:fill="D2D2D2"/>
        </w:rPr>
        <w:t>спорта;</w:t>
      </w:r>
    </w:p>
    <w:p w14:paraId="74287204" w14:textId="77777777" w:rsidR="00BB48EA" w:rsidRDefault="00BB48EA">
      <w:pPr>
        <w:pStyle w:val="a3"/>
        <w:spacing w:before="7"/>
        <w:ind w:left="0"/>
        <w:rPr>
          <w:b/>
          <w:sz w:val="25"/>
        </w:rPr>
      </w:pPr>
    </w:p>
    <w:p w14:paraId="4EAAFD70" w14:textId="77777777" w:rsidR="00BB48EA" w:rsidRDefault="00BD0541" w:rsidP="001E0D93">
      <w:pPr>
        <w:pStyle w:val="a3"/>
        <w:spacing w:line="276" w:lineRule="auto"/>
        <w:rPr>
          <w:color w:val="464B54"/>
        </w:rPr>
      </w:pPr>
      <w:r>
        <w:rPr>
          <w:color w:val="464B54"/>
        </w:rPr>
        <w:t>Спортивная</w:t>
      </w:r>
      <w:r>
        <w:rPr>
          <w:color w:val="464B54"/>
          <w:spacing w:val="-2"/>
        </w:rPr>
        <w:t xml:space="preserve"> </w:t>
      </w:r>
      <w:r>
        <w:rPr>
          <w:color w:val="464B54"/>
        </w:rPr>
        <w:t>площадка</w:t>
      </w:r>
      <w:r>
        <w:rPr>
          <w:color w:val="464B54"/>
          <w:spacing w:val="-6"/>
        </w:rPr>
        <w:t xml:space="preserve"> </w:t>
      </w:r>
      <w:r>
        <w:rPr>
          <w:color w:val="464B54"/>
        </w:rPr>
        <w:t>на</w:t>
      </w:r>
      <w:r>
        <w:rPr>
          <w:color w:val="464B54"/>
          <w:spacing w:val="-1"/>
        </w:rPr>
        <w:t xml:space="preserve"> </w:t>
      </w:r>
      <w:r>
        <w:rPr>
          <w:color w:val="464B54"/>
        </w:rPr>
        <w:t>улице</w:t>
      </w:r>
    </w:p>
    <w:p w14:paraId="0E5CAA33" w14:textId="7B31FC23" w:rsidR="00373C11" w:rsidRDefault="00373C11" w:rsidP="001E0D93">
      <w:pPr>
        <w:pStyle w:val="a3"/>
        <w:spacing w:line="276" w:lineRule="auto"/>
        <w:rPr>
          <w:color w:val="464B54"/>
        </w:rPr>
      </w:pPr>
      <w:r>
        <w:rPr>
          <w:color w:val="464B54"/>
        </w:rPr>
        <w:t>Спортивный зал</w:t>
      </w:r>
    </w:p>
    <w:p w14:paraId="13FA0F84" w14:textId="47A2CBF7" w:rsidR="00373C11" w:rsidRDefault="00373C11" w:rsidP="001E0D93">
      <w:pPr>
        <w:pStyle w:val="a3"/>
        <w:spacing w:line="276" w:lineRule="auto"/>
      </w:pPr>
      <w:r>
        <w:rPr>
          <w:color w:val="464B54"/>
        </w:rPr>
        <w:t>Бассейн</w:t>
      </w:r>
    </w:p>
    <w:p w14:paraId="10C98071" w14:textId="77777777" w:rsidR="00BB48EA" w:rsidRDefault="00BB48EA">
      <w:pPr>
        <w:pStyle w:val="a3"/>
        <w:spacing w:before="8"/>
        <w:ind w:left="0"/>
        <w:rPr>
          <w:sz w:val="18"/>
        </w:rPr>
      </w:pPr>
    </w:p>
    <w:p w14:paraId="1D511EDC" w14:textId="77777777" w:rsidR="00BB48EA" w:rsidRDefault="00BD0541">
      <w:pPr>
        <w:pStyle w:val="1"/>
      </w:pPr>
      <w:r>
        <w:rPr>
          <w:color w:val="464B54"/>
          <w:shd w:val="clear" w:color="auto" w:fill="D2D2D2"/>
        </w:rPr>
        <w:t>средства</w:t>
      </w:r>
      <w:r>
        <w:rPr>
          <w:color w:val="464B54"/>
          <w:spacing w:val="-3"/>
          <w:shd w:val="clear" w:color="auto" w:fill="D2D2D2"/>
        </w:rPr>
        <w:t xml:space="preserve"> </w:t>
      </w:r>
      <w:r>
        <w:rPr>
          <w:color w:val="464B54"/>
          <w:shd w:val="clear" w:color="auto" w:fill="D2D2D2"/>
        </w:rPr>
        <w:t>обучения</w:t>
      </w:r>
      <w:r>
        <w:rPr>
          <w:color w:val="464B54"/>
          <w:spacing w:val="-2"/>
          <w:shd w:val="clear" w:color="auto" w:fill="D2D2D2"/>
        </w:rPr>
        <w:t xml:space="preserve"> </w:t>
      </w:r>
      <w:r>
        <w:rPr>
          <w:color w:val="464B54"/>
          <w:shd w:val="clear" w:color="auto" w:fill="D2D2D2"/>
        </w:rPr>
        <w:t>и</w:t>
      </w:r>
      <w:r>
        <w:rPr>
          <w:color w:val="464B54"/>
          <w:spacing w:val="-2"/>
          <w:shd w:val="clear" w:color="auto" w:fill="D2D2D2"/>
        </w:rPr>
        <w:t xml:space="preserve"> </w:t>
      </w:r>
      <w:r>
        <w:rPr>
          <w:color w:val="464B54"/>
          <w:shd w:val="clear" w:color="auto" w:fill="D2D2D2"/>
        </w:rPr>
        <w:t>воспитания:</w:t>
      </w:r>
    </w:p>
    <w:p w14:paraId="4C198D0D" w14:textId="77777777" w:rsidR="00BB48EA" w:rsidRDefault="00BB48EA">
      <w:pPr>
        <w:pStyle w:val="a3"/>
        <w:spacing w:before="8"/>
        <w:ind w:left="0"/>
        <w:rPr>
          <w:b/>
          <w:sz w:val="25"/>
        </w:rPr>
      </w:pPr>
    </w:p>
    <w:p w14:paraId="0B450F3B" w14:textId="7F6D6ABF" w:rsidR="00BB48EA" w:rsidRDefault="00BD0541" w:rsidP="001E0D93">
      <w:pPr>
        <w:pStyle w:val="a3"/>
        <w:spacing w:line="276" w:lineRule="auto"/>
        <w:ind w:right="3077"/>
      </w:pPr>
      <w:r>
        <w:rPr>
          <w:color w:val="333333"/>
        </w:rPr>
        <w:t>Комплект для организации экспериментальной деятельности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Комплект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для</w:t>
      </w:r>
      <w:r>
        <w:rPr>
          <w:color w:val="333333"/>
          <w:spacing w:val="-2"/>
        </w:rPr>
        <w:t xml:space="preserve"> </w:t>
      </w:r>
      <w:r w:rsidR="00373C11">
        <w:rPr>
          <w:color w:val="333333"/>
        </w:rPr>
        <w:t>художественно-эстетического развития</w:t>
      </w:r>
    </w:p>
    <w:p w14:paraId="5F5ADDEE" w14:textId="3C00D47E" w:rsidR="00373C11" w:rsidRDefault="00373C11" w:rsidP="001E0D93">
      <w:pPr>
        <w:pStyle w:val="a3"/>
        <w:spacing w:line="276" w:lineRule="auto"/>
        <w:rPr>
          <w:color w:val="333333"/>
        </w:rPr>
      </w:pPr>
      <w:r>
        <w:rPr>
          <w:color w:val="333333"/>
        </w:rPr>
        <w:t>Комплект для речевого развития</w:t>
      </w:r>
    </w:p>
    <w:p w14:paraId="23A523FD" w14:textId="11626B78" w:rsidR="00373C11" w:rsidRDefault="00373C11" w:rsidP="001E0D93">
      <w:pPr>
        <w:pStyle w:val="a3"/>
        <w:spacing w:line="276" w:lineRule="auto"/>
        <w:rPr>
          <w:color w:val="333333"/>
        </w:rPr>
      </w:pPr>
      <w:proofErr w:type="spellStart"/>
      <w:r>
        <w:rPr>
          <w:color w:val="333333"/>
        </w:rPr>
        <w:t>Комплет</w:t>
      </w:r>
      <w:proofErr w:type="spellEnd"/>
      <w:r>
        <w:rPr>
          <w:color w:val="333333"/>
        </w:rPr>
        <w:t xml:space="preserve"> для познавательного развития</w:t>
      </w:r>
    </w:p>
    <w:p w14:paraId="44AF47D7" w14:textId="1363E57D" w:rsidR="006F60F1" w:rsidRPr="00373C11" w:rsidRDefault="006F60F1" w:rsidP="001E0D93">
      <w:pPr>
        <w:pStyle w:val="a3"/>
        <w:spacing w:line="276" w:lineRule="auto"/>
      </w:pPr>
      <w:r>
        <w:rPr>
          <w:color w:val="333333"/>
        </w:rPr>
        <w:t>Комплект для социально-коммуникативного развития</w:t>
      </w:r>
    </w:p>
    <w:p w14:paraId="4B0696EB" w14:textId="77777777" w:rsidR="00373C11" w:rsidRDefault="00BD0541" w:rsidP="001E0D93">
      <w:pPr>
        <w:pStyle w:val="a3"/>
        <w:spacing w:line="276" w:lineRule="auto"/>
        <w:ind w:right="3077"/>
        <w:rPr>
          <w:color w:val="333333"/>
        </w:rPr>
      </w:pPr>
      <w:r>
        <w:rPr>
          <w:color w:val="333333"/>
        </w:rPr>
        <w:t>Комплект "</w:t>
      </w:r>
      <w:proofErr w:type="spellStart"/>
      <w:r w:rsidR="00373C11">
        <w:rPr>
          <w:color w:val="333333"/>
        </w:rPr>
        <w:t>Легоконструирование</w:t>
      </w:r>
      <w:proofErr w:type="spellEnd"/>
      <w:r>
        <w:rPr>
          <w:color w:val="333333"/>
        </w:rPr>
        <w:t>".</w:t>
      </w:r>
    </w:p>
    <w:p w14:paraId="7A0341B7" w14:textId="23378E44" w:rsidR="00BB48EA" w:rsidRDefault="00BD0541" w:rsidP="001E0D93">
      <w:pPr>
        <w:pStyle w:val="a3"/>
        <w:spacing w:line="276" w:lineRule="auto"/>
        <w:ind w:right="3077"/>
      </w:pPr>
      <w:r>
        <w:rPr>
          <w:color w:val="333333"/>
        </w:rPr>
        <w:t>Комплект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для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развития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мелкой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моторики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рук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сенсорики</w:t>
      </w:r>
    </w:p>
    <w:p w14:paraId="69FD0F9A" w14:textId="7406A8FB" w:rsidR="00BB48EA" w:rsidRDefault="00BD0541" w:rsidP="001E0D93">
      <w:pPr>
        <w:pStyle w:val="a3"/>
        <w:spacing w:line="276" w:lineRule="auto"/>
        <w:ind w:right="1023"/>
        <w:rPr>
          <w:color w:val="333333"/>
        </w:rPr>
      </w:pPr>
      <w:r>
        <w:rPr>
          <w:color w:val="333333"/>
        </w:rPr>
        <w:t>Комплект мобильного оборудования для звукового сопровождения мероприятий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Комплект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для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организации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музыкальных развивающих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занятий</w:t>
      </w:r>
    </w:p>
    <w:p w14:paraId="7A67B2D7" w14:textId="7744D86A" w:rsidR="006F60F1" w:rsidRDefault="006F60F1" w:rsidP="001E0D93">
      <w:pPr>
        <w:pStyle w:val="a3"/>
        <w:spacing w:line="276" w:lineRule="auto"/>
        <w:ind w:right="1023"/>
        <w:rPr>
          <w:color w:val="333333"/>
        </w:rPr>
      </w:pPr>
      <w:r>
        <w:rPr>
          <w:color w:val="333333"/>
        </w:rPr>
        <w:t>Комплект для физического развития</w:t>
      </w:r>
    </w:p>
    <w:p w14:paraId="3E8DA84F" w14:textId="77777777" w:rsidR="00373C11" w:rsidRDefault="00373C11" w:rsidP="00373C11">
      <w:pPr>
        <w:pStyle w:val="a3"/>
        <w:ind w:right="1023"/>
      </w:pPr>
    </w:p>
    <w:p w14:paraId="2C4C662E" w14:textId="77777777" w:rsidR="00BB48EA" w:rsidRDefault="00BD0541">
      <w:pPr>
        <w:pStyle w:val="1"/>
        <w:spacing w:before="2"/>
      </w:pPr>
      <w:r>
        <w:rPr>
          <w:color w:val="464B54"/>
          <w:shd w:val="clear" w:color="auto" w:fill="D2D2D2"/>
        </w:rPr>
        <w:t>условия</w:t>
      </w:r>
      <w:r>
        <w:rPr>
          <w:color w:val="464B54"/>
          <w:spacing w:val="-4"/>
          <w:shd w:val="clear" w:color="auto" w:fill="D2D2D2"/>
        </w:rPr>
        <w:t xml:space="preserve"> </w:t>
      </w:r>
      <w:r>
        <w:rPr>
          <w:color w:val="464B54"/>
          <w:shd w:val="clear" w:color="auto" w:fill="D2D2D2"/>
        </w:rPr>
        <w:t>питания</w:t>
      </w:r>
      <w:r>
        <w:rPr>
          <w:color w:val="464B54"/>
          <w:spacing w:val="-3"/>
          <w:shd w:val="clear" w:color="auto" w:fill="D2D2D2"/>
        </w:rPr>
        <w:t xml:space="preserve"> </w:t>
      </w:r>
      <w:r>
        <w:rPr>
          <w:color w:val="464B54"/>
          <w:shd w:val="clear" w:color="auto" w:fill="D2D2D2"/>
        </w:rPr>
        <w:t>обучающихся:</w:t>
      </w:r>
    </w:p>
    <w:p w14:paraId="09F8C762" w14:textId="77777777" w:rsidR="00BB48EA" w:rsidRDefault="00BB48EA">
      <w:pPr>
        <w:pStyle w:val="a3"/>
        <w:spacing w:before="2"/>
        <w:ind w:left="0"/>
        <w:rPr>
          <w:b/>
          <w:sz w:val="29"/>
        </w:rPr>
      </w:pPr>
    </w:p>
    <w:p w14:paraId="2805B7D2" w14:textId="371D13A3" w:rsidR="00BB48EA" w:rsidRDefault="00373C11" w:rsidP="001E0D93">
      <w:pPr>
        <w:pStyle w:val="a3"/>
        <w:spacing w:line="276" w:lineRule="auto"/>
        <w:ind w:right="438"/>
      </w:pPr>
      <w:r>
        <w:rPr>
          <w:color w:val="333333"/>
        </w:rPr>
        <w:t>П</w:t>
      </w:r>
      <w:r w:rsidR="00BD0541">
        <w:rPr>
          <w:color w:val="333333"/>
        </w:rPr>
        <w:t>ищеблок расположен на первом</w:t>
      </w:r>
      <w:r w:rsidR="00BD0541">
        <w:rPr>
          <w:color w:val="333333"/>
          <w:spacing w:val="1"/>
        </w:rPr>
        <w:t xml:space="preserve"> </w:t>
      </w:r>
      <w:r w:rsidR="00BD0541">
        <w:rPr>
          <w:color w:val="333333"/>
        </w:rPr>
        <w:t>этаже, имеются: горячий цех, холодный цех, место</w:t>
      </w:r>
      <w:r w:rsidR="00BD0541">
        <w:rPr>
          <w:color w:val="333333"/>
          <w:spacing w:val="-57"/>
        </w:rPr>
        <w:t xml:space="preserve"> </w:t>
      </w:r>
      <w:r w:rsidR="00BD0541">
        <w:rPr>
          <w:color w:val="333333"/>
        </w:rPr>
        <w:t>для</w:t>
      </w:r>
      <w:r w:rsidR="00BD0541">
        <w:rPr>
          <w:color w:val="333333"/>
          <w:spacing w:val="1"/>
        </w:rPr>
        <w:t xml:space="preserve"> </w:t>
      </w:r>
      <w:r w:rsidR="00BD0541">
        <w:rPr>
          <w:color w:val="333333"/>
        </w:rPr>
        <w:t>обработки яиц, место для мытья</w:t>
      </w:r>
      <w:r w:rsidR="00BD0541">
        <w:rPr>
          <w:color w:val="333333"/>
          <w:spacing w:val="1"/>
        </w:rPr>
        <w:t xml:space="preserve"> </w:t>
      </w:r>
      <w:r w:rsidR="00BD0541">
        <w:rPr>
          <w:color w:val="333333"/>
        </w:rPr>
        <w:t>кухонной посуды, раздаточная, кладовая для</w:t>
      </w:r>
      <w:r w:rsidR="00BD0541">
        <w:rPr>
          <w:color w:val="333333"/>
          <w:spacing w:val="1"/>
        </w:rPr>
        <w:t xml:space="preserve"> </w:t>
      </w:r>
      <w:r w:rsidR="00BD0541">
        <w:rPr>
          <w:color w:val="333333"/>
        </w:rPr>
        <w:t>хранения овощей, кладовая для сухих</w:t>
      </w:r>
      <w:r w:rsidR="00BD0541">
        <w:rPr>
          <w:color w:val="333333"/>
          <w:spacing w:val="1"/>
        </w:rPr>
        <w:t xml:space="preserve"> </w:t>
      </w:r>
      <w:r w:rsidR="00BD0541">
        <w:rPr>
          <w:color w:val="333333"/>
        </w:rPr>
        <w:t>и прочих продуктов,</w:t>
      </w:r>
      <w:r w:rsidR="00BD0541">
        <w:rPr>
          <w:color w:val="333333"/>
          <w:spacing w:val="1"/>
        </w:rPr>
        <w:t xml:space="preserve"> </w:t>
      </w:r>
      <w:r w:rsidR="00BD0541">
        <w:rPr>
          <w:color w:val="333333"/>
        </w:rPr>
        <w:t>холодильные</w:t>
      </w:r>
      <w:r w:rsidR="00BD0541">
        <w:rPr>
          <w:color w:val="333333"/>
          <w:spacing w:val="1"/>
        </w:rPr>
        <w:t xml:space="preserve"> </w:t>
      </w:r>
      <w:r w:rsidR="00BD0541">
        <w:rPr>
          <w:color w:val="333333"/>
        </w:rPr>
        <w:t>камеры.</w:t>
      </w:r>
      <w:r w:rsidR="00BD0541">
        <w:rPr>
          <w:color w:val="333333"/>
          <w:spacing w:val="1"/>
        </w:rPr>
        <w:t xml:space="preserve"> </w:t>
      </w:r>
      <w:r w:rsidR="00BD0541">
        <w:rPr>
          <w:color w:val="333333"/>
        </w:rPr>
        <w:t>Вентиляционная система</w:t>
      </w:r>
      <w:r w:rsidR="00BD0541">
        <w:rPr>
          <w:color w:val="333333"/>
          <w:spacing w:val="-1"/>
        </w:rPr>
        <w:t xml:space="preserve"> </w:t>
      </w:r>
      <w:r w:rsidR="00BD0541">
        <w:rPr>
          <w:color w:val="333333"/>
        </w:rPr>
        <w:t>в</w:t>
      </w:r>
      <w:r w:rsidR="00BD0541">
        <w:rPr>
          <w:color w:val="333333"/>
          <w:spacing w:val="-1"/>
        </w:rPr>
        <w:t xml:space="preserve"> </w:t>
      </w:r>
      <w:r w:rsidR="00BD0541">
        <w:rPr>
          <w:color w:val="333333"/>
        </w:rPr>
        <w:t>рабочем</w:t>
      </w:r>
      <w:r w:rsidR="00BD0541">
        <w:rPr>
          <w:color w:val="333333"/>
          <w:spacing w:val="1"/>
        </w:rPr>
        <w:t xml:space="preserve"> </w:t>
      </w:r>
      <w:r w:rsidR="00BD0541">
        <w:rPr>
          <w:color w:val="333333"/>
        </w:rPr>
        <w:t>состоянии.</w:t>
      </w:r>
    </w:p>
    <w:p w14:paraId="7E69B61F" w14:textId="6B3CA16B" w:rsidR="00BB48EA" w:rsidRDefault="00373C11" w:rsidP="001E0D93">
      <w:pPr>
        <w:pStyle w:val="a3"/>
        <w:spacing w:line="276" w:lineRule="auto"/>
      </w:pPr>
      <w:r>
        <w:rPr>
          <w:color w:val="333333"/>
        </w:rPr>
        <w:t>В МБОУ ОЦ «Багратион»</w:t>
      </w:r>
      <w:r w:rsidR="00BD0541">
        <w:rPr>
          <w:color w:val="333333"/>
        </w:rPr>
        <w:t xml:space="preserve"> дошкольном отделении</w:t>
      </w:r>
      <w:r w:rsidR="004E57CB">
        <w:rPr>
          <w:color w:val="333333"/>
        </w:rPr>
        <w:t xml:space="preserve"> детском саду №27</w:t>
      </w:r>
      <w:r w:rsidR="00BD0541">
        <w:rPr>
          <w:color w:val="333333"/>
          <w:spacing w:val="1"/>
        </w:rPr>
        <w:t xml:space="preserve"> </w:t>
      </w:r>
      <w:r w:rsidR="00BD0541">
        <w:rPr>
          <w:color w:val="333333"/>
        </w:rPr>
        <w:t>организовано 5-</w:t>
      </w:r>
      <w:r w:rsidR="00BD0541">
        <w:rPr>
          <w:color w:val="333333"/>
          <w:spacing w:val="-57"/>
        </w:rPr>
        <w:t xml:space="preserve"> </w:t>
      </w:r>
      <w:proofErr w:type="spellStart"/>
      <w:r w:rsidR="00BD0541">
        <w:rPr>
          <w:color w:val="333333"/>
        </w:rPr>
        <w:t>ти</w:t>
      </w:r>
      <w:proofErr w:type="spellEnd"/>
      <w:r w:rsidR="00BD0541">
        <w:rPr>
          <w:color w:val="333333"/>
        </w:rPr>
        <w:t xml:space="preserve"> разовое питание в соответствии с сезонным</w:t>
      </w:r>
      <w:r w:rsidR="00BD0541">
        <w:rPr>
          <w:color w:val="333333"/>
          <w:spacing w:val="1"/>
        </w:rPr>
        <w:t xml:space="preserve"> </w:t>
      </w:r>
      <w:r w:rsidR="00BD0541">
        <w:rPr>
          <w:color w:val="333333"/>
        </w:rPr>
        <w:t>10-ти дневным меню, разработанным на</w:t>
      </w:r>
      <w:r w:rsidR="00BD0541">
        <w:rPr>
          <w:color w:val="333333"/>
          <w:spacing w:val="1"/>
        </w:rPr>
        <w:t xml:space="preserve"> </w:t>
      </w:r>
      <w:r w:rsidR="00BD0541">
        <w:rPr>
          <w:color w:val="333333"/>
        </w:rPr>
        <w:t>основе физиологических потребностей в пищевых веществах и норм питания для детей в</w:t>
      </w:r>
      <w:r w:rsidR="00BD0541">
        <w:rPr>
          <w:color w:val="333333"/>
          <w:spacing w:val="-57"/>
        </w:rPr>
        <w:t xml:space="preserve"> </w:t>
      </w:r>
      <w:r w:rsidR="00BD0541">
        <w:rPr>
          <w:color w:val="333333"/>
        </w:rPr>
        <w:t>возрасте</w:t>
      </w:r>
      <w:r w:rsidR="00BD0541">
        <w:rPr>
          <w:color w:val="333333"/>
          <w:spacing w:val="-2"/>
        </w:rPr>
        <w:t xml:space="preserve"> </w:t>
      </w:r>
      <w:r w:rsidR="004E57CB">
        <w:rPr>
          <w:color w:val="333333"/>
        </w:rPr>
        <w:t>от 1,5</w:t>
      </w:r>
      <w:r w:rsidR="00BD0541">
        <w:rPr>
          <w:color w:val="333333"/>
        </w:rPr>
        <w:t xml:space="preserve"> до 7 лет.</w:t>
      </w:r>
    </w:p>
    <w:p w14:paraId="0F4B3F39" w14:textId="77777777" w:rsidR="005772E2" w:rsidRDefault="00BD0541" w:rsidP="005772E2">
      <w:pPr>
        <w:pStyle w:val="a3"/>
        <w:spacing w:line="276" w:lineRule="auto"/>
        <w:ind w:left="162" w:hanging="60"/>
        <w:rPr>
          <w:color w:val="333333"/>
        </w:rPr>
      </w:pPr>
      <w:r>
        <w:rPr>
          <w:color w:val="333333"/>
        </w:rPr>
        <w:t>Меню утверждено</w:t>
      </w:r>
      <w:r>
        <w:rPr>
          <w:color w:val="333333"/>
          <w:spacing w:val="1"/>
        </w:rPr>
        <w:t xml:space="preserve"> </w:t>
      </w:r>
      <w:r w:rsidR="00373C11">
        <w:rPr>
          <w:color w:val="333333"/>
        </w:rPr>
        <w:t>директором МБОУ ОЦ «Багратион»</w:t>
      </w:r>
      <w:r>
        <w:rPr>
          <w:color w:val="333333"/>
        </w:rPr>
        <w:t>.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Нормы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потребления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рассчитаны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</w:t>
      </w:r>
      <w:r w:rsidR="006F60F1">
        <w:rPr>
          <w:color w:val="333333"/>
        </w:rPr>
        <w:t xml:space="preserve"> </w:t>
      </w:r>
      <w:r>
        <w:rPr>
          <w:color w:val="333333"/>
        </w:rPr>
        <w:lastRenderedPageBreak/>
        <w:t>соответствии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-2"/>
        </w:rPr>
        <w:t xml:space="preserve"> </w:t>
      </w:r>
      <w:r w:rsidR="006F60F1">
        <w:rPr>
          <w:color w:val="333333"/>
        </w:rPr>
        <w:t>СП 2.3/2.4.3590-20</w:t>
      </w:r>
      <w:r w:rsidR="001E0D93">
        <w:rPr>
          <w:color w:val="333333"/>
        </w:rPr>
        <w:t>.</w:t>
      </w:r>
    </w:p>
    <w:p w14:paraId="2E413140" w14:textId="5E76D160" w:rsidR="00BB48EA" w:rsidRDefault="00BD0541" w:rsidP="005772E2">
      <w:pPr>
        <w:pStyle w:val="a3"/>
        <w:spacing w:line="276" w:lineRule="auto"/>
        <w:ind w:left="162" w:hanging="60"/>
      </w:pPr>
      <w:bookmarkStart w:id="0" w:name="_GoBack"/>
      <w:bookmarkEnd w:id="0"/>
      <w:r>
        <w:rPr>
          <w:color w:val="333333"/>
        </w:rPr>
        <w:t>Выдача готовой пищи детям осуществляется после проведения бракеража готовой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продукции,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в</w:t>
      </w:r>
      <w:r w:rsidR="006F60F1">
        <w:rPr>
          <w:color w:val="333333"/>
        </w:rPr>
        <w:t xml:space="preserve"> </w:t>
      </w:r>
      <w:r>
        <w:rPr>
          <w:color w:val="333333"/>
        </w:rPr>
        <w:t>ходе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которой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оцениваются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органолептические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свойства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(цвет,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запах,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вкус,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консистенция) всех готовых к выдаче блюд и продуктов. Результаты контроля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регистрируются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журнале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бракеража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готовой кулинарной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продукции.</w:t>
      </w:r>
    </w:p>
    <w:p w14:paraId="160B2C7C" w14:textId="77777777" w:rsidR="00BB48EA" w:rsidRDefault="00BD0541" w:rsidP="006F60F1">
      <w:pPr>
        <w:pStyle w:val="a3"/>
        <w:spacing w:before="165" w:line="273" w:lineRule="auto"/>
        <w:ind w:right="438"/>
        <w:jc w:val="both"/>
      </w:pPr>
      <w:r>
        <w:rPr>
          <w:color w:val="333333"/>
        </w:rPr>
        <w:t>Для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обеспечения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преемственности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питания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родителей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информируют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об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ассортименте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питания детей, вывешивается меню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 указанием полного наименования блюд 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количества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порции в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граммах.</w:t>
      </w:r>
    </w:p>
    <w:p w14:paraId="45B6486B" w14:textId="3D5A2EAE" w:rsidR="00BB48EA" w:rsidRDefault="00BD0541">
      <w:pPr>
        <w:pStyle w:val="a3"/>
        <w:spacing w:before="167"/>
      </w:pPr>
      <w:r>
        <w:rPr>
          <w:color w:val="333333"/>
        </w:rPr>
        <w:t>Приготовление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пищи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для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воспитанников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осуществляется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штатными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работниками</w:t>
      </w:r>
      <w:r w:rsidR="001E0D93">
        <w:rPr>
          <w:color w:val="333333"/>
        </w:rPr>
        <w:t xml:space="preserve"> дошкольной образовательной </w:t>
      </w:r>
      <w:proofErr w:type="gramStart"/>
      <w:r w:rsidR="001E0D93">
        <w:rPr>
          <w:color w:val="333333"/>
        </w:rPr>
        <w:t>организации.</w:t>
      </w:r>
      <w:r>
        <w:rPr>
          <w:color w:val="333333"/>
        </w:rPr>
        <w:t>.</w:t>
      </w:r>
      <w:proofErr w:type="gramEnd"/>
    </w:p>
    <w:p w14:paraId="7D0513A0" w14:textId="77777777" w:rsidR="00BB48EA" w:rsidRDefault="00BD0541">
      <w:pPr>
        <w:pStyle w:val="1"/>
        <w:spacing w:before="164"/>
        <w:rPr>
          <w:b w:val="0"/>
        </w:rPr>
      </w:pPr>
      <w:r>
        <w:rPr>
          <w:color w:val="464B54"/>
          <w:shd w:val="clear" w:color="auto" w:fill="D2D2D2"/>
        </w:rPr>
        <w:t>условия</w:t>
      </w:r>
      <w:r>
        <w:rPr>
          <w:color w:val="464B54"/>
          <w:spacing w:val="-3"/>
          <w:shd w:val="clear" w:color="auto" w:fill="D2D2D2"/>
        </w:rPr>
        <w:t xml:space="preserve"> </w:t>
      </w:r>
      <w:r>
        <w:rPr>
          <w:color w:val="464B54"/>
          <w:shd w:val="clear" w:color="auto" w:fill="D2D2D2"/>
        </w:rPr>
        <w:t>охраны</w:t>
      </w:r>
      <w:r>
        <w:rPr>
          <w:color w:val="464B54"/>
          <w:spacing w:val="-3"/>
          <w:shd w:val="clear" w:color="auto" w:fill="D2D2D2"/>
        </w:rPr>
        <w:t xml:space="preserve"> </w:t>
      </w:r>
      <w:r>
        <w:rPr>
          <w:color w:val="464B54"/>
          <w:shd w:val="clear" w:color="auto" w:fill="D2D2D2"/>
        </w:rPr>
        <w:t>здоровья</w:t>
      </w:r>
      <w:r>
        <w:rPr>
          <w:color w:val="464B54"/>
          <w:spacing w:val="-3"/>
          <w:shd w:val="clear" w:color="auto" w:fill="D2D2D2"/>
        </w:rPr>
        <w:t xml:space="preserve"> </w:t>
      </w:r>
      <w:r>
        <w:rPr>
          <w:color w:val="464B54"/>
          <w:shd w:val="clear" w:color="auto" w:fill="D2D2D2"/>
        </w:rPr>
        <w:t>обучающихся</w:t>
      </w:r>
      <w:r>
        <w:rPr>
          <w:b w:val="0"/>
          <w:color w:val="464B54"/>
          <w:shd w:val="clear" w:color="auto" w:fill="D2D2D2"/>
        </w:rPr>
        <w:t>:</w:t>
      </w:r>
    </w:p>
    <w:p w14:paraId="46CECA66" w14:textId="77777777" w:rsidR="00BB48EA" w:rsidRDefault="00BB48EA">
      <w:pPr>
        <w:pStyle w:val="a3"/>
        <w:spacing w:before="1"/>
        <w:ind w:left="0"/>
        <w:rPr>
          <w:sz w:val="26"/>
        </w:rPr>
      </w:pPr>
    </w:p>
    <w:p w14:paraId="06378CD7" w14:textId="4E5A9FFF" w:rsidR="00BB48EA" w:rsidRDefault="001E0D93">
      <w:pPr>
        <w:pStyle w:val="a3"/>
        <w:ind w:right="2169"/>
      </w:pPr>
      <w:r>
        <w:rPr>
          <w:color w:val="333333"/>
        </w:rPr>
        <w:t>В</w:t>
      </w:r>
      <w:r w:rsidR="00BD0541">
        <w:rPr>
          <w:color w:val="333333"/>
        </w:rPr>
        <w:t xml:space="preserve"> </w:t>
      </w:r>
      <w:r>
        <w:rPr>
          <w:color w:val="333333"/>
        </w:rPr>
        <w:t>МБОУ ОЦ «Багратион» дошко</w:t>
      </w:r>
      <w:r w:rsidR="004E57CB">
        <w:rPr>
          <w:color w:val="333333"/>
        </w:rPr>
        <w:t>льном отделении детском саду №27</w:t>
      </w:r>
      <w:r>
        <w:rPr>
          <w:color w:val="333333"/>
        </w:rPr>
        <w:t xml:space="preserve"> есть медицинский кабинет.</w:t>
      </w:r>
    </w:p>
    <w:p w14:paraId="1C22C928" w14:textId="77777777" w:rsidR="00BB48EA" w:rsidRDefault="00BB48EA">
      <w:pPr>
        <w:pStyle w:val="a3"/>
        <w:spacing w:before="8"/>
        <w:ind w:left="0"/>
        <w:rPr>
          <w:sz w:val="18"/>
        </w:rPr>
      </w:pPr>
    </w:p>
    <w:p w14:paraId="7D8BCE15" w14:textId="77777777" w:rsidR="00BB48EA" w:rsidRDefault="00BD0541">
      <w:pPr>
        <w:pStyle w:val="1"/>
        <w:ind w:right="438"/>
      </w:pPr>
      <w:r>
        <w:rPr>
          <w:color w:val="464B54"/>
          <w:shd w:val="clear" w:color="auto" w:fill="D2D2D2"/>
        </w:rPr>
        <w:t>доступ к информационным системам и информационно-телекоммуникационным</w:t>
      </w:r>
      <w:r>
        <w:rPr>
          <w:color w:val="464B54"/>
          <w:spacing w:val="-57"/>
        </w:rPr>
        <w:t xml:space="preserve"> </w:t>
      </w:r>
      <w:r>
        <w:rPr>
          <w:color w:val="464B54"/>
          <w:shd w:val="clear" w:color="auto" w:fill="D2D2D2"/>
        </w:rPr>
        <w:t>сетям:</w:t>
      </w:r>
    </w:p>
    <w:p w14:paraId="776DF190" w14:textId="77777777" w:rsidR="00BB48EA" w:rsidRDefault="00BB48EA">
      <w:pPr>
        <w:pStyle w:val="a3"/>
        <w:spacing w:before="3"/>
        <w:ind w:left="0"/>
        <w:rPr>
          <w:b/>
          <w:sz w:val="29"/>
        </w:rPr>
      </w:pPr>
    </w:p>
    <w:p w14:paraId="3D5956A2" w14:textId="54C68E9D" w:rsidR="00BB48EA" w:rsidRDefault="00BD0541" w:rsidP="001E0D93">
      <w:pPr>
        <w:pStyle w:val="a3"/>
        <w:spacing w:line="273" w:lineRule="auto"/>
        <w:ind w:right="-28"/>
      </w:pPr>
      <w:r>
        <w:rPr>
          <w:color w:val="333333"/>
        </w:rPr>
        <w:t xml:space="preserve">В МБОУ </w:t>
      </w:r>
      <w:r w:rsidR="001E0D93">
        <w:rPr>
          <w:color w:val="333333"/>
        </w:rPr>
        <w:t>ОЦ «Багратион»</w:t>
      </w:r>
      <w:r w:rsidR="001E0D93">
        <w:t xml:space="preserve"> р</w:t>
      </w:r>
      <w:r>
        <w:rPr>
          <w:color w:val="333333"/>
        </w:rPr>
        <w:t>есурсы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сети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Интернет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используются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для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взаимодействия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родителями,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обмена</w:t>
      </w:r>
      <w:r w:rsidR="001E0D93">
        <w:t xml:space="preserve"> </w:t>
      </w:r>
      <w:r>
        <w:rPr>
          <w:color w:val="333333"/>
        </w:rPr>
        <w:t>информацией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коллегами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иной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методической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деятельности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сотрудников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учреждения.</w:t>
      </w:r>
    </w:p>
    <w:p w14:paraId="275D6357" w14:textId="09F8C754" w:rsidR="00BB48EA" w:rsidRDefault="00BD0541" w:rsidP="001E0D93">
      <w:pPr>
        <w:pStyle w:val="a3"/>
        <w:spacing w:before="205" w:line="276" w:lineRule="auto"/>
        <w:ind w:right="-28"/>
      </w:pPr>
      <w:r>
        <w:rPr>
          <w:color w:val="333333"/>
        </w:rPr>
        <w:t>Для организации детской деятельности педагоги используют электронные</w:t>
      </w:r>
      <w:r w:rsidR="001E0D93">
        <w:rPr>
          <w:color w:val="333333"/>
        </w:rPr>
        <w:t xml:space="preserve"> 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образовательные</w:t>
      </w:r>
      <w:r>
        <w:rPr>
          <w:color w:val="333333"/>
          <w:spacing w:val="-3"/>
        </w:rPr>
        <w:t xml:space="preserve"> </w:t>
      </w:r>
      <w:r w:rsidR="001E0D93">
        <w:rPr>
          <w:color w:val="333333"/>
        </w:rPr>
        <w:t>ресур</w:t>
      </w:r>
      <w:r>
        <w:rPr>
          <w:color w:val="333333"/>
        </w:rPr>
        <w:t>сы:</w:t>
      </w:r>
    </w:p>
    <w:p w14:paraId="44B8B5F4" w14:textId="77777777" w:rsidR="00BB48EA" w:rsidRDefault="00BD0541" w:rsidP="001E0D93">
      <w:pPr>
        <w:pStyle w:val="a3"/>
        <w:spacing w:before="162"/>
        <w:ind w:right="-28"/>
      </w:pPr>
      <w:r>
        <w:rPr>
          <w:color w:val="333333"/>
        </w:rPr>
        <w:t>Провайдером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сети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Интернет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предоставляется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услуга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контентной</w:t>
      </w:r>
    </w:p>
    <w:p w14:paraId="7D293810" w14:textId="77777777" w:rsidR="00BB48EA" w:rsidRDefault="00BD0541" w:rsidP="001E0D93">
      <w:pPr>
        <w:pStyle w:val="a3"/>
        <w:spacing w:before="38"/>
        <w:ind w:right="-28"/>
      </w:pPr>
      <w:r>
        <w:rPr>
          <w:color w:val="333333"/>
        </w:rPr>
        <w:t>фильтрации</w:t>
      </w:r>
      <w:r>
        <w:rPr>
          <w:color w:val="333333"/>
          <w:spacing w:val="57"/>
        </w:rPr>
        <w:t xml:space="preserve"> </w:t>
      </w:r>
      <w:r>
        <w:rPr>
          <w:color w:val="333333"/>
        </w:rPr>
        <w:t>трафика</w:t>
      </w:r>
      <w:r>
        <w:rPr>
          <w:color w:val="333333"/>
          <w:spacing w:val="55"/>
        </w:rPr>
        <w:t xml:space="preserve"> </w:t>
      </w:r>
      <w:r>
        <w:rPr>
          <w:color w:val="333333"/>
        </w:rPr>
        <w:t>(DNS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фильтрации)</w:t>
      </w:r>
      <w:r>
        <w:rPr>
          <w:color w:val="333333"/>
          <w:spacing w:val="55"/>
        </w:rPr>
        <w:t xml:space="preserve"> </w:t>
      </w:r>
      <w:r>
        <w:rPr>
          <w:color w:val="333333"/>
        </w:rPr>
        <w:t>24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часа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сутки,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ежедневно.</w:t>
      </w:r>
    </w:p>
    <w:p w14:paraId="3158C9A1" w14:textId="77777777" w:rsidR="00BB48EA" w:rsidRDefault="00BD0541" w:rsidP="001E0D93">
      <w:pPr>
        <w:pStyle w:val="a3"/>
        <w:spacing w:before="204" w:line="273" w:lineRule="auto"/>
        <w:ind w:right="-28"/>
      </w:pPr>
      <w:r>
        <w:rPr>
          <w:color w:val="333333"/>
        </w:rPr>
        <w:t>Воспитанники образовательного учреждения доступа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 информационным системам и</w:t>
      </w:r>
      <w:r>
        <w:rPr>
          <w:color w:val="333333"/>
          <w:spacing w:val="-58"/>
        </w:rPr>
        <w:t xml:space="preserve"> </w:t>
      </w:r>
      <w:r>
        <w:rPr>
          <w:color w:val="333333"/>
        </w:rPr>
        <w:t>информационно-коммуникативным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сетям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не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имеют.</w:t>
      </w:r>
    </w:p>
    <w:p w14:paraId="363BFD3B" w14:textId="77777777" w:rsidR="00BB48EA" w:rsidRDefault="00BD0541" w:rsidP="001E0D93">
      <w:pPr>
        <w:pStyle w:val="1"/>
        <w:spacing w:before="129"/>
        <w:ind w:right="-28"/>
      </w:pPr>
      <w:r>
        <w:rPr>
          <w:color w:val="464B54"/>
          <w:shd w:val="clear" w:color="auto" w:fill="D2D2D2"/>
        </w:rPr>
        <w:t>электронные образовательные ресурсы, к которым обеспечивается доступ</w:t>
      </w:r>
      <w:r>
        <w:rPr>
          <w:color w:val="464B54"/>
          <w:spacing w:val="-57"/>
        </w:rPr>
        <w:t xml:space="preserve"> </w:t>
      </w:r>
      <w:r>
        <w:rPr>
          <w:color w:val="464B54"/>
          <w:shd w:val="clear" w:color="auto" w:fill="D2D2D2"/>
        </w:rPr>
        <w:t>обучающихся,</w:t>
      </w:r>
      <w:r>
        <w:rPr>
          <w:color w:val="464B54"/>
          <w:spacing w:val="-1"/>
          <w:shd w:val="clear" w:color="auto" w:fill="D2D2D2"/>
        </w:rPr>
        <w:t xml:space="preserve"> </w:t>
      </w:r>
      <w:r>
        <w:rPr>
          <w:color w:val="464B54"/>
          <w:shd w:val="clear" w:color="auto" w:fill="D2D2D2"/>
        </w:rPr>
        <w:t>в</w:t>
      </w:r>
      <w:r>
        <w:rPr>
          <w:color w:val="464B54"/>
          <w:spacing w:val="-1"/>
          <w:shd w:val="clear" w:color="auto" w:fill="D2D2D2"/>
        </w:rPr>
        <w:t xml:space="preserve"> </w:t>
      </w:r>
      <w:r>
        <w:rPr>
          <w:color w:val="464B54"/>
          <w:shd w:val="clear" w:color="auto" w:fill="D2D2D2"/>
        </w:rPr>
        <w:t>том числе:</w:t>
      </w:r>
    </w:p>
    <w:p w14:paraId="366E8ECF" w14:textId="77777777" w:rsidR="00BB48EA" w:rsidRDefault="00BB48EA" w:rsidP="001E0D93">
      <w:pPr>
        <w:pStyle w:val="a3"/>
        <w:spacing w:before="8"/>
        <w:ind w:left="0" w:right="-28"/>
        <w:rPr>
          <w:b/>
          <w:sz w:val="25"/>
        </w:rPr>
      </w:pPr>
    </w:p>
    <w:p w14:paraId="4A6974E3" w14:textId="28038FC0" w:rsidR="00BB48EA" w:rsidRDefault="00BD0541" w:rsidP="001E0D93">
      <w:pPr>
        <w:ind w:left="102" w:right="-28"/>
        <w:rPr>
          <w:b/>
          <w:sz w:val="24"/>
        </w:rPr>
      </w:pPr>
      <w:r>
        <w:rPr>
          <w:color w:val="333333"/>
          <w:sz w:val="24"/>
        </w:rPr>
        <w:t>Электронные образовательные ресурсы находятся в методическом кабинете в зоне</w:t>
      </w:r>
      <w:r>
        <w:rPr>
          <w:color w:val="333333"/>
          <w:spacing w:val="-57"/>
          <w:sz w:val="24"/>
        </w:rPr>
        <w:t xml:space="preserve"> </w:t>
      </w:r>
      <w:r w:rsidR="001E0D93"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доступа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для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 xml:space="preserve">педагогических сотрудников, </w:t>
      </w:r>
      <w:r>
        <w:rPr>
          <w:b/>
          <w:color w:val="333333"/>
          <w:sz w:val="24"/>
        </w:rPr>
        <w:t>воспитанники</w:t>
      </w:r>
      <w:r>
        <w:rPr>
          <w:b/>
          <w:color w:val="333333"/>
          <w:spacing w:val="-3"/>
          <w:sz w:val="24"/>
        </w:rPr>
        <w:t xml:space="preserve"> </w:t>
      </w:r>
      <w:r>
        <w:rPr>
          <w:b/>
          <w:color w:val="333333"/>
          <w:sz w:val="24"/>
        </w:rPr>
        <w:t>доступа</w:t>
      </w:r>
      <w:r>
        <w:rPr>
          <w:b/>
          <w:color w:val="333333"/>
          <w:spacing w:val="-5"/>
          <w:sz w:val="24"/>
        </w:rPr>
        <w:t xml:space="preserve"> </w:t>
      </w:r>
      <w:r>
        <w:rPr>
          <w:b/>
          <w:color w:val="333333"/>
          <w:sz w:val="24"/>
        </w:rPr>
        <w:t>не</w:t>
      </w:r>
      <w:r>
        <w:rPr>
          <w:b/>
          <w:color w:val="333333"/>
          <w:spacing w:val="-2"/>
          <w:sz w:val="24"/>
        </w:rPr>
        <w:t xml:space="preserve"> </w:t>
      </w:r>
      <w:r>
        <w:rPr>
          <w:b/>
          <w:color w:val="333333"/>
          <w:sz w:val="24"/>
        </w:rPr>
        <w:t>имеют.</w:t>
      </w:r>
    </w:p>
    <w:p w14:paraId="4AB61290" w14:textId="77777777" w:rsidR="00BB48EA" w:rsidRDefault="00BB48EA" w:rsidP="001E0D93">
      <w:pPr>
        <w:pStyle w:val="a3"/>
        <w:spacing w:before="9"/>
        <w:ind w:left="0" w:right="-28"/>
        <w:rPr>
          <w:b/>
          <w:sz w:val="18"/>
        </w:rPr>
      </w:pPr>
    </w:p>
    <w:p w14:paraId="45F2FFF2" w14:textId="77777777" w:rsidR="00BB48EA" w:rsidRDefault="00BD0541">
      <w:pPr>
        <w:pStyle w:val="1"/>
        <w:ind w:right="839"/>
      </w:pPr>
      <w:r>
        <w:rPr>
          <w:color w:val="464B54"/>
          <w:shd w:val="clear" w:color="auto" w:fill="D2D2D2"/>
        </w:rPr>
        <w:t>собственные электронные образовательные и информационные ресурсы (при</w:t>
      </w:r>
      <w:r>
        <w:rPr>
          <w:color w:val="464B54"/>
          <w:spacing w:val="-57"/>
        </w:rPr>
        <w:t xml:space="preserve"> </w:t>
      </w:r>
      <w:r>
        <w:rPr>
          <w:color w:val="464B54"/>
          <w:shd w:val="clear" w:color="auto" w:fill="D2D2D2"/>
        </w:rPr>
        <w:t>наличии):</w:t>
      </w:r>
    </w:p>
    <w:p w14:paraId="1651B465" w14:textId="77777777" w:rsidR="00BB48EA" w:rsidRDefault="00BB48EA">
      <w:pPr>
        <w:pStyle w:val="a3"/>
        <w:spacing w:before="7"/>
        <w:ind w:left="0"/>
        <w:rPr>
          <w:b/>
          <w:sz w:val="25"/>
        </w:rPr>
      </w:pPr>
    </w:p>
    <w:p w14:paraId="5782331F" w14:textId="77777777" w:rsidR="00BB48EA" w:rsidRDefault="00BD0541">
      <w:pPr>
        <w:pStyle w:val="a3"/>
        <w:rPr>
          <w:b/>
        </w:rPr>
      </w:pPr>
      <w:r>
        <w:t>Специальных</w:t>
      </w:r>
      <w:r>
        <w:rPr>
          <w:spacing w:val="-4"/>
        </w:rPr>
        <w:t xml:space="preserve"> </w:t>
      </w:r>
      <w:r>
        <w:t>технических</w:t>
      </w:r>
      <w:r>
        <w:rPr>
          <w:spacing w:val="-4"/>
        </w:rPr>
        <w:t xml:space="preserve"> </w:t>
      </w:r>
      <w:r>
        <w:t>средств</w:t>
      </w:r>
      <w:r>
        <w:rPr>
          <w:spacing w:val="-6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коллективного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индивидуального</w:t>
      </w:r>
      <w:r>
        <w:rPr>
          <w:spacing w:val="-57"/>
        </w:rPr>
        <w:t xml:space="preserve"> </w:t>
      </w:r>
      <w:r>
        <w:t>пользования</w:t>
      </w:r>
      <w:r>
        <w:rPr>
          <w:spacing w:val="-1"/>
        </w:rPr>
        <w:t xml:space="preserve"> </w:t>
      </w:r>
      <w:r>
        <w:rPr>
          <w:b/>
        </w:rPr>
        <w:t>нет</w:t>
      </w:r>
    </w:p>
    <w:p w14:paraId="38F02173" w14:textId="77777777" w:rsidR="00BB48EA" w:rsidRDefault="00BB48EA">
      <w:pPr>
        <w:pStyle w:val="a3"/>
        <w:spacing w:before="8"/>
        <w:ind w:left="0"/>
        <w:rPr>
          <w:b/>
          <w:sz w:val="18"/>
        </w:rPr>
      </w:pPr>
    </w:p>
    <w:p w14:paraId="6F4015E9" w14:textId="77777777" w:rsidR="00BB48EA" w:rsidRDefault="00BD0541">
      <w:pPr>
        <w:pStyle w:val="1"/>
        <w:spacing w:before="95" w:line="235" w:lineRule="auto"/>
        <w:ind w:right="1097"/>
        <w:rPr>
          <w:b w:val="0"/>
        </w:rPr>
      </w:pPr>
      <w:r>
        <w:rPr>
          <w:color w:val="464B54"/>
          <w:shd w:val="clear" w:color="auto" w:fill="D2D2D2"/>
        </w:rPr>
        <w:t>сторонние электронные образовательные и информационные ресурсы (при</w:t>
      </w:r>
      <w:r>
        <w:rPr>
          <w:color w:val="464B54"/>
          <w:spacing w:val="-57"/>
        </w:rPr>
        <w:t xml:space="preserve"> </w:t>
      </w:r>
      <w:r>
        <w:rPr>
          <w:color w:val="464B54"/>
          <w:shd w:val="clear" w:color="auto" w:fill="D2D2D2"/>
        </w:rPr>
        <w:t>наличии):</w:t>
      </w:r>
      <w:r>
        <w:rPr>
          <w:color w:val="464B54"/>
          <w:spacing w:val="-2"/>
        </w:rPr>
        <w:t xml:space="preserve"> </w:t>
      </w:r>
      <w:r>
        <w:rPr>
          <w:b w:val="0"/>
          <w:color w:val="464B54"/>
        </w:rPr>
        <w:t>нет</w:t>
      </w:r>
    </w:p>
    <w:sectPr w:rsidR="00BB48EA">
      <w:pgSz w:w="11910" w:h="16840"/>
      <w:pgMar w:top="1080" w:right="8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8EA"/>
    <w:rsid w:val="001E0D93"/>
    <w:rsid w:val="00373C11"/>
    <w:rsid w:val="004E57CB"/>
    <w:rsid w:val="005772E2"/>
    <w:rsid w:val="006F60F1"/>
    <w:rsid w:val="00BB48EA"/>
    <w:rsid w:val="00BD0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E0444"/>
  <w15:docId w15:val="{55A489EE-5165-4345-8A61-AE961A96A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90"/>
      <w:ind w:left="10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517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dcterms:created xsi:type="dcterms:W3CDTF">2024-03-01T08:03:00Z</dcterms:created>
  <dcterms:modified xsi:type="dcterms:W3CDTF">2024-03-01T08:03:00Z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2024-02-29T00:00:00Z</vt:filetime>
  </property>
</Properties>
</file>